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D52D" w14:textId="77777777" w:rsidR="0080461F" w:rsidRPr="00081369" w:rsidRDefault="00F36794">
      <w:r w:rsidRPr="00081369">
        <w:t xml:space="preserve">Communicatiekit </w:t>
      </w:r>
      <w:r w:rsidR="0040061F" w:rsidRPr="00081369">
        <w:t xml:space="preserve">gemeentecampagne </w:t>
      </w:r>
      <w:r w:rsidR="00A33ED1">
        <w:t>Wecycle Sponsorcheques</w:t>
      </w:r>
      <w:r w:rsidR="00D60E50">
        <w:t xml:space="preserve"> 2019</w:t>
      </w:r>
    </w:p>
    <w:p w14:paraId="14ABF90A" w14:textId="77777777" w:rsidR="00525314" w:rsidRPr="00081369" w:rsidRDefault="00525314">
      <w:pPr>
        <w:rPr>
          <w:b/>
          <w:sz w:val="24"/>
          <w:szCs w:val="24"/>
        </w:rPr>
      </w:pPr>
      <w:r w:rsidRPr="00081369">
        <w:rPr>
          <w:b/>
          <w:sz w:val="24"/>
          <w:szCs w:val="24"/>
        </w:rPr>
        <w:t>Inhoud voor deelnemende gemeenten</w:t>
      </w:r>
    </w:p>
    <w:p w14:paraId="247DB85F" w14:textId="77777777" w:rsidR="00EE5147" w:rsidRDefault="00EE5147" w:rsidP="00EE5147">
      <w:pPr>
        <w:pStyle w:val="Lijstalinea"/>
        <w:numPr>
          <w:ilvl w:val="0"/>
          <w:numId w:val="1"/>
        </w:numPr>
        <w:rPr>
          <w:i/>
        </w:rPr>
      </w:pPr>
      <w:r w:rsidRPr="00081369">
        <w:rPr>
          <w:i/>
        </w:rPr>
        <w:t>Promotietekst voor in huis-aan-huiskrant</w:t>
      </w:r>
      <w:r>
        <w:rPr>
          <w:i/>
        </w:rPr>
        <w:t>/ website</w:t>
      </w:r>
    </w:p>
    <w:p w14:paraId="0616CFC9" w14:textId="77777777" w:rsidR="00814E45" w:rsidRPr="00081369" w:rsidRDefault="00944181" w:rsidP="00814E45">
      <w:r w:rsidRPr="00081369">
        <w:t xml:space="preserve">Kop: </w:t>
      </w:r>
      <w:r w:rsidR="00A33ED1">
        <w:t>Help</w:t>
      </w:r>
      <w:r w:rsidR="0089656B">
        <w:t xml:space="preserve"> het milieu en </w:t>
      </w:r>
      <w:r w:rsidR="00C63929" w:rsidRPr="009A3550">
        <w:t xml:space="preserve">bezorg </w:t>
      </w:r>
      <w:r w:rsidR="0089656B" w:rsidRPr="009A3550">
        <w:t>e</w:t>
      </w:r>
      <w:r w:rsidR="0089656B">
        <w:t xml:space="preserve">en </w:t>
      </w:r>
      <w:r w:rsidR="00A33ED1">
        <w:t>lok</w:t>
      </w:r>
      <w:r w:rsidR="00EE5147">
        <w:t>a</w:t>
      </w:r>
      <w:r w:rsidR="00A33ED1">
        <w:t>al goed doel</w:t>
      </w:r>
      <w:r w:rsidR="00CA196B">
        <w:t xml:space="preserve"> </w:t>
      </w:r>
      <w:r w:rsidR="00523E62" w:rsidRPr="00523E62">
        <w:t>of club een Wecycle Sponsorcheque</w:t>
      </w:r>
      <w:r w:rsidR="00523E62">
        <w:t>!</w:t>
      </w:r>
    </w:p>
    <w:p w14:paraId="342DF922" w14:textId="77777777" w:rsidR="00944181" w:rsidRPr="00081369" w:rsidRDefault="00944181" w:rsidP="00814E45">
      <w:r w:rsidRPr="00081369">
        <w:t xml:space="preserve">Onderkop: </w:t>
      </w:r>
      <w:r w:rsidR="00523E62">
        <w:t>Verzin een inzamelactie</w:t>
      </w:r>
      <w:r w:rsidR="0067480F">
        <w:t xml:space="preserve"> voor apparaten en lampen</w:t>
      </w:r>
      <w:r w:rsidR="00523E62">
        <w:t xml:space="preserve"> en </w:t>
      </w:r>
      <w:r w:rsidR="0067480F">
        <w:t>lever ze in op onze milieustraat &lt;naam/locatie&gt;</w:t>
      </w:r>
      <w:r w:rsidR="00523E62">
        <w:t>!</w:t>
      </w:r>
    </w:p>
    <w:p w14:paraId="62BB6025" w14:textId="77777777" w:rsidR="009955F5" w:rsidRPr="009955F5" w:rsidRDefault="009955F5" w:rsidP="009955F5">
      <w:pPr>
        <w:spacing w:after="0" w:line="280" w:lineRule="atLeast"/>
        <w:contextualSpacing/>
        <w:rPr>
          <w:b/>
          <w:sz w:val="24"/>
          <w:szCs w:val="24"/>
          <w:lang w:val="nl-NL"/>
        </w:rPr>
      </w:pPr>
      <w:r w:rsidRPr="009955F5">
        <w:rPr>
          <w:b/>
          <w:sz w:val="24"/>
          <w:szCs w:val="24"/>
          <w:lang w:val="nl-NL"/>
        </w:rPr>
        <w:t xml:space="preserve">Zo </w:t>
      </w:r>
      <w:r>
        <w:rPr>
          <w:b/>
          <w:sz w:val="24"/>
          <w:szCs w:val="24"/>
          <w:lang w:val="nl-NL"/>
        </w:rPr>
        <w:t>maak je kans</w:t>
      </w:r>
      <w:r w:rsidRPr="009955F5">
        <w:rPr>
          <w:b/>
          <w:sz w:val="24"/>
          <w:szCs w:val="24"/>
          <w:lang w:val="nl-NL"/>
        </w:rPr>
        <w:t>*</w:t>
      </w:r>
    </w:p>
    <w:p w14:paraId="496460A1" w14:textId="77777777" w:rsidR="009955F5" w:rsidRPr="009955F5" w:rsidRDefault="009955F5" w:rsidP="009955F5">
      <w:pPr>
        <w:spacing w:after="0" w:line="240" w:lineRule="auto"/>
        <w:ind w:left="705" w:hanging="705"/>
        <w:rPr>
          <w:rFonts w:eastAsia="Times New Roman"/>
          <w:bCs/>
          <w:color w:val="000000"/>
          <w:szCs w:val="20"/>
        </w:rPr>
      </w:pPr>
      <w:r w:rsidRPr="009955F5">
        <w:rPr>
          <w:rFonts w:eastAsia="Times New Roman"/>
          <w:bCs/>
          <w:color w:val="000000"/>
          <w:szCs w:val="20"/>
        </w:rPr>
        <w:t>1</w:t>
      </w:r>
      <w:r w:rsidRPr="009955F5">
        <w:rPr>
          <w:rFonts w:eastAsia="Times New Roman"/>
          <w:bCs/>
          <w:color w:val="000000"/>
          <w:szCs w:val="20"/>
        </w:rPr>
        <w:tab/>
        <w:t>Verzin een inzamelactie voor afgedankte kleine elektrische apparaten, armaturen en</w:t>
      </w:r>
      <w:r>
        <w:rPr>
          <w:rFonts w:eastAsia="Times New Roman"/>
          <w:bCs/>
          <w:color w:val="000000"/>
          <w:szCs w:val="20"/>
        </w:rPr>
        <w:t>/of</w:t>
      </w:r>
      <w:r w:rsidRPr="009955F5">
        <w:rPr>
          <w:rFonts w:eastAsia="Times New Roman"/>
          <w:bCs/>
          <w:color w:val="000000"/>
          <w:szCs w:val="20"/>
        </w:rPr>
        <w:t xml:space="preserve"> kapotte lampen</w:t>
      </w:r>
    </w:p>
    <w:p w14:paraId="2ADBDDA0" w14:textId="77777777" w:rsidR="009955F5" w:rsidRPr="009955F5" w:rsidRDefault="009955F5" w:rsidP="009955F5">
      <w:pPr>
        <w:spacing w:after="0" w:line="240" w:lineRule="auto"/>
        <w:ind w:left="705" w:hanging="705"/>
        <w:rPr>
          <w:rFonts w:eastAsia="Times New Roman"/>
          <w:color w:val="000000"/>
          <w:szCs w:val="20"/>
        </w:rPr>
      </w:pPr>
      <w:r w:rsidRPr="009955F5">
        <w:rPr>
          <w:rFonts w:eastAsia="Times New Roman"/>
          <w:bCs/>
          <w:color w:val="000000"/>
          <w:szCs w:val="20"/>
        </w:rPr>
        <w:t xml:space="preserve">2 </w:t>
      </w:r>
      <w:r w:rsidRPr="009955F5">
        <w:rPr>
          <w:rFonts w:eastAsia="Times New Roman"/>
          <w:bCs/>
          <w:color w:val="000000"/>
          <w:szCs w:val="20"/>
        </w:rPr>
        <w:tab/>
        <w:t>Gebruik het gratis promotiemateriaal op wecycle.nl/inleveren</w:t>
      </w:r>
    </w:p>
    <w:p w14:paraId="4FD2147F" w14:textId="77777777" w:rsidR="009955F5" w:rsidRPr="009955F5" w:rsidRDefault="009955F5" w:rsidP="009955F5">
      <w:pPr>
        <w:spacing w:after="0" w:line="240" w:lineRule="auto"/>
        <w:ind w:left="705" w:hanging="705"/>
        <w:rPr>
          <w:rFonts w:eastAsia="Times New Roman"/>
          <w:color w:val="000000"/>
          <w:szCs w:val="20"/>
        </w:rPr>
      </w:pPr>
      <w:r w:rsidRPr="009955F5">
        <w:rPr>
          <w:rFonts w:eastAsia="Times New Roman"/>
          <w:bCs/>
          <w:color w:val="000000"/>
          <w:szCs w:val="20"/>
        </w:rPr>
        <w:t>3</w:t>
      </w:r>
      <w:r w:rsidRPr="009955F5">
        <w:rPr>
          <w:rFonts w:eastAsia="Times New Roman"/>
          <w:bCs/>
          <w:color w:val="000000"/>
          <w:szCs w:val="20"/>
        </w:rPr>
        <w:tab/>
        <w:t xml:space="preserve">Lever de afgedankte kleine elektrische apparaten, armaturen en kapotte lampen in bij </w:t>
      </w:r>
      <w:r>
        <w:rPr>
          <w:rFonts w:eastAsia="Times New Roman"/>
          <w:bCs/>
          <w:color w:val="000000"/>
          <w:szCs w:val="20"/>
        </w:rPr>
        <w:t>de</w:t>
      </w:r>
      <w:r w:rsidRPr="009955F5">
        <w:rPr>
          <w:rFonts w:eastAsia="Times New Roman"/>
          <w:bCs/>
          <w:color w:val="000000"/>
          <w:szCs w:val="20"/>
        </w:rPr>
        <w:t xml:space="preserve"> gemeentelijke milieustraat</w:t>
      </w:r>
      <w:r>
        <w:rPr>
          <w:rFonts w:eastAsia="Times New Roman"/>
          <w:bCs/>
          <w:color w:val="000000"/>
          <w:szCs w:val="20"/>
        </w:rPr>
        <w:t xml:space="preserve"> &lt;naam/locatie&gt;</w:t>
      </w:r>
      <w:r w:rsidRPr="009955F5">
        <w:rPr>
          <w:rFonts w:eastAsia="Times New Roman"/>
          <w:bCs/>
          <w:color w:val="000000"/>
          <w:szCs w:val="20"/>
        </w:rPr>
        <w:t>**</w:t>
      </w:r>
    </w:p>
    <w:p w14:paraId="49693004" w14:textId="77777777" w:rsidR="009955F5" w:rsidRPr="009955F5" w:rsidRDefault="009955F5" w:rsidP="009955F5">
      <w:pPr>
        <w:spacing w:after="0" w:line="240" w:lineRule="auto"/>
        <w:rPr>
          <w:rFonts w:eastAsia="Times New Roman"/>
          <w:color w:val="000000"/>
          <w:szCs w:val="20"/>
        </w:rPr>
      </w:pPr>
      <w:r w:rsidRPr="009955F5">
        <w:rPr>
          <w:rFonts w:eastAsia="Times New Roman"/>
          <w:bCs/>
          <w:color w:val="000000"/>
          <w:szCs w:val="20"/>
        </w:rPr>
        <w:t>4</w:t>
      </w:r>
      <w:r w:rsidRPr="009955F5">
        <w:rPr>
          <w:rFonts w:eastAsia="Times New Roman"/>
          <w:bCs/>
          <w:color w:val="000000"/>
          <w:szCs w:val="20"/>
        </w:rPr>
        <w:tab/>
        <w:t xml:space="preserve">Maak een foto </w:t>
      </w:r>
      <w:r w:rsidRPr="009A3550">
        <w:rPr>
          <w:rFonts w:eastAsia="Times New Roman"/>
          <w:bCs/>
          <w:color w:val="000000"/>
          <w:szCs w:val="20"/>
        </w:rPr>
        <w:t xml:space="preserve">of </w:t>
      </w:r>
      <w:r w:rsidR="00C63929" w:rsidRPr="009A3550">
        <w:rPr>
          <w:rFonts w:eastAsia="Times New Roman"/>
          <w:bCs/>
          <w:color w:val="000000"/>
          <w:szCs w:val="20"/>
        </w:rPr>
        <w:t xml:space="preserve">kort </w:t>
      </w:r>
      <w:r w:rsidRPr="009A3550">
        <w:rPr>
          <w:rFonts w:eastAsia="Times New Roman"/>
          <w:bCs/>
          <w:color w:val="000000"/>
          <w:szCs w:val="20"/>
        </w:rPr>
        <w:t>filmpje</w:t>
      </w:r>
      <w:r w:rsidRPr="009955F5">
        <w:rPr>
          <w:rFonts w:eastAsia="Times New Roman"/>
          <w:bCs/>
          <w:color w:val="000000"/>
          <w:szCs w:val="20"/>
        </w:rPr>
        <w:t xml:space="preserve"> van je inlevermoment**  </w:t>
      </w:r>
    </w:p>
    <w:p w14:paraId="6363E829" w14:textId="77777777" w:rsidR="009955F5" w:rsidRPr="009955F5" w:rsidRDefault="009955F5" w:rsidP="009955F5">
      <w:pPr>
        <w:spacing w:after="0" w:line="240" w:lineRule="auto"/>
        <w:ind w:left="705" w:hanging="705"/>
        <w:rPr>
          <w:rFonts w:eastAsia="Times New Roman"/>
          <w:color w:val="000000"/>
          <w:szCs w:val="20"/>
        </w:rPr>
      </w:pPr>
      <w:r w:rsidRPr="009955F5">
        <w:rPr>
          <w:rFonts w:eastAsia="Times New Roman"/>
          <w:color w:val="000000"/>
          <w:szCs w:val="20"/>
        </w:rPr>
        <w:t>5</w:t>
      </w:r>
      <w:r w:rsidRPr="009955F5">
        <w:rPr>
          <w:rFonts w:eastAsia="Times New Roman"/>
          <w:color w:val="000000"/>
          <w:szCs w:val="20"/>
        </w:rPr>
        <w:tab/>
        <w:t>Stuur je inleverfoto (of filmpje) samen met een beschrijving van je actie in via wecycle.nl/inleveren of per post naar Wecycle. Insturen kan t/m zondag 9 juni 2019.</w:t>
      </w:r>
    </w:p>
    <w:p w14:paraId="0ACE5D84" w14:textId="77777777" w:rsidR="009955F5" w:rsidRPr="009955F5" w:rsidRDefault="009955F5" w:rsidP="009955F5">
      <w:pPr>
        <w:spacing w:after="0" w:line="280" w:lineRule="atLeast"/>
        <w:contextualSpacing/>
        <w:rPr>
          <w:lang w:val="nl-NL"/>
        </w:rPr>
      </w:pPr>
    </w:p>
    <w:p w14:paraId="29E644A8" w14:textId="77777777" w:rsidR="009955F5" w:rsidRPr="009955F5" w:rsidRDefault="009955F5" w:rsidP="009955F5">
      <w:pPr>
        <w:spacing w:after="0" w:line="280" w:lineRule="atLeast"/>
        <w:contextualSpacing/>
        <w:rPr>
          <w:lang w:val="nl-NL"/>
        </w:rPr>
      </w:pPr>
      <w:r w:rsidRPr="009955F5">
        <w:rPr>
          <w:lang w:val="nl-NL"/>
        </w:rPr>
        <w:t>De 25 leukste, opvallendste of creatiefste inzendingen</w:t>
      </w:r>
      <w:r w:rsidR="00EE5147">
        <w:rPr>
          <w:lang w:val="nl-NL"/>
        </w:rPr>
        <w:t xml:space="preserve"> worden door Wecycle </w:t>
      </w:r>
      <w:r w:rsidRPr="009955F5">
        <w:rPr>
          <w:lang w:val="nl-NL"/>
        </w:rPr>
        <w:t>belo</w:t>
      </w:r>
      <w:r w:rsidR="00EE5147">
        <w:rPr>
          <w:lang w:val="nl-NL"/>
        </w:rPr>
        <w:t>o</w:t>
      </w:r>
      <w:r w:rsidRPr="009955F5">
        <w:rPr>
          <w:lang w:val="nl-NL"/>
        </w:rPr>
        <w:t>n</w:t>
      </w:r>
      <w:r w:rsidR="00EE5147">
        <w:rPr>
          <w:lang w:val="nl-NL"/>
        </w:rPr>
        <w:t>d</w:t>
      </w:r>
      <w:r w:rsidRPr="009955F5">
        <w:rPr>
          <w:lang w:val="nl-NL"/>
        </w:rPr>
        <w:t xml:space="preserve">  met een </w:t>
      </w:r>
      <w:r w:rsidR="00C63929">
        <w:rPr>
          <w:lang w:val="nl-NL"/>
        </w:rPr>
        <w:t>s</w:t>
      </w:r>
      <w:r w:rsidRPr="009955F5">
        <w:rPr>
          <w:lang w:val="nl-NL"/>
        </w:rPr>
        <w:t xml:space="preserve">ponsorcheque van 1.000 euro voor de opgegeven club of lokaal goed doel. Ook zijn er 100 troostprijzen: bloemenbonnen t.w.v. 25 euro om iemand te bedanken voor </w:t>
      </w:r>
      <w:r w:rsidR="00C63929">
        <w:rPr>
          <w:lang w:val="nl-NL"/>
        </w:rPr>
        <w:t>zijn of haar</w:t>
      </w:r>
      <w:r w:rsidRPr="009955F5">
        <w:rPr>
          <w:lang w:val="nl-NL"/>
        </w:rPr>
        <w:t xml:space="preserve"> inzet voor de club of lokaal goed doel! </w:t>
      </w:r>
    </w:p>
    <w:p w14:paraId="01E4A140" w14:textId="77777777" w:rsidR="009A3550" w:rsidRDefault="009A3550" w:rsidP="009A3550">
      <w:pPr>
        <w:spacing w:after="0"/>
        <w:rPr>
          <w:sz w:val="18"/>
          <w:szCs w:val="18"/>
        </w:rPr>
      </w:pPr>
    </w:p>
    <w:p w14:paraId="3B0ABAEA" w14:textId="77777777" w:rsidR="0067480F" w:rsidRPr="009A3550" w:rsidRDefault="009A3550">
      <w:pPr>
        <w:rPr>
          <w:sz w:val="18"/>
          <w:szCs w:val="18"/>
        </w:rPr>
      </w:pPr>
      <w:r w:rsidRPr="009A3550">
        <w:rPr>
          <w:sz w:val="18"/>
          <w:szCs w:val="18"/>
        </w:rPr>
        <w:t>*</w:t>
      </w:r>
      <w:r w:rsidR="0067480F" w:rsidRPr="009A3550">
        <w:rPr>
          <w:sz w:val="18"/>
          <w:szCs w:val="18"/>
        </w:rPr>
        <w:t>Kijk voor alle actievoorwaarden op wecycle.nl/inleveren.</w:t>
      </w:r>
    </w:p>
    <w:p w14:paraId="25B1725C" w14:textId="77777777" w:rsidR="0067480F" w:rsidRPr="009A3550" w:rsidRDefault="009A3550">
      <w:pPr>
        <w:rPr>
          <w:sz w:val="18"/>
          <w:szCs w:val="18"/>
        </w:rPr>
      </w:pPr>
      <w:r w:rsidRPr="009A3550">
        <w:rPr>
          <w:sz w:val="18"/>
          <w:szCs w:val="18"/>
        </w:rPr>
        <w:t>**</w:t>
      </w:r>
      <w:r w:rsidR="0067480F" w:rsidRPr="009A3550">
        <w:rPr>
          <w:sz w:val="18"/>
          <w:szCs w:val="18"/>
        </w:rPr>
        <w:t xml:space="preserve">Deelnemers dienen zich te allen tijde te houden aan de gedragsregels die gelden op de milieustraat waar zij het inlevermoment willen vastleggen. Raadpleeg </w:t>
      </w:r>
      <w:r w:rsidR="00C63929" w:rsidRPr="009A3550">
        <w:rPr>
          <w:sz w:val="18"/>
          <w:szCs w:val="18"/>
        </w:rPr>
        <w:t xml:space="preserve">de website van de gemeente </w:t>
      </w:r>
      <w:r w:rsidR="0067480F" w:rsidRPr="009A3550">
        <w:rPr>
          <w:sz w:val="18"/>
          <w:szCs w:val="18"/>
        </w:rPr>
        <w:t xml:space="preserve">voor </w:t>
      </w:r>
      <w:r w:rsidR="00C63929" w:rsidRPr="009A3550">
        <w:rPr>
          <w:sz w:val="18"/>
          <w:szCs w:val="18"/>
        </w:rPr>
        <w:t>meer informatie, zie</w:t>
      </w:r>
      <w:r w:rsidR="0067480F" w:rsidRPr="009A3550">
        <w:rPr>
          <w:sz w:val="18"/>
          <w:szCs w:val="18"/>
        </w:rPr>
        <w:t xml:space="preserve"> &lt;site gemeente&gt;.</w:t>
      </w:r>
    </w:p>
    <w:p w14:paraId="237D0B9D" w14:textId="77777777" w:rsidR="004F47BE" w:rsidRPr="00081369" w:rsidRDefault="00441BB7">
      <w:r w:rsidRPr="00081369">
        <w:rPr>
          <w:b/>
        </w:rPr>
        <w:t>Samenwerking</w:t>
      </w:r>
      <w:r w:rsidR="00E8705B" w:rsidRPr="00081369">
        <w:rPr>
          <w:b/>
        </w:rPr>
        <w:br/>
      </w:r>
      <w:r w:rsidR="00503B0A" w:rsidRPr="00081369">
        <w:t>De gemeente</w:t>
      </w:r>
      <w:r w:rsidR="00FC4CA8" w:rsidRPr="00081369">
        <w:t xml:space="preserve"> werkt al jaren samen met Wecycle. </w:t>
      </w:r>
      <w:r w:rsidR="00E8705B" w:rsidRPr="00081369">
        <w:t>I</w:t>
      </w:r>
      <w:r w:rsidR="00834156" w:rsidRPr="00081369">
        <w:t>nwoners</w:t>
      </w:r>
      <w:r w:rsidR="00E8705B" w:rsidRPr="00081369">
        <w:t xml:space="preserve"> kunnen er daarom</w:t>
      </w:r>
      <w:r w:rsidR="00834156" w:rsidRPr="00081369">
        <w:t xml:space="preserve"> zeker </w:t>
      </w:r>
      <w:r w:rsidR="00D67225">
        <w:t xml:space="preserve">van </w:t>
      </w:r>
      <w:bookmarkStart w:id="0" w:name="_GoBack"/>
      <w:bookmarkEnd w:id="0"/>
      <w:r w:rsidR="00E8705B" w:rsidRPr="00081369">
        <w:t>z</w:t>
      </w:r>
      <w:r w:rsidR="00834156" w:rsidRPr="00081369">
        <w:t xml:space="preserve">ijn </w:t>
      </w:r>
      <w:r w:rsidR="00FC4CA8" w:rsidRPr="00081369">
        <w:t xml:space="preserve">dat alle oude elektrische apparaten en energiezuinige lampen die </w:t>
      </w:r>
      <w:r w:rsidR="00E8705B" w:rsidRPr="00081369">
        <w:t>ze</w:t>
      </w:r>
      <w:r w:rsidR="00FC4CA8" w:rsidRPr="00081369">
        <w:t xml:space="preserve"> inleveren op de milieustraat, optimaal worden gerecycl</w:t>
      </w:r>
      <w:r w:rsidR="00E8705B" w:rsidRPr="00081369">
        <w:t>ed via Wecycle.</w:t>
      </w:r>
    </w:p>
    <w:p w14:paraId="0F3357DC" w14:textId="77777777" w:rsidR="00441BB7" w:rsidRPr="00081369" w:rsidRDefault="00441BB7" w:rsidP="00441BB7">
      <w:pPr>
        <w:rPr>
          <w:b/>
        </w:rPr>
      </w:pPr>
      <w:r w:rsidRPr="00081369">
        <w:rPr>
          <w:b/>
        </w:rPr>
        <w:t>Recycling belangrijk</w:t>
      </w:r>
      <w:r w:rsidR="00E8705B" w:rsidRPr="00081369">
        <w:rPr>
          <w:b/>
        </w:rPr>
        <w:br/>
      </w:r>
      <w:r w:rsidR="00834156" w:rsidRPr="00081369">
        <w:t>Jaarlijks verdwijn</w:t>
      </w:r>
      <w:r w:rsidR="00B007B9">
        <w:t>en veel</w:t>
      </w:r>
      <w:r w:rsidR="00834156" w:rsidRPr="00081369">
        <w:t xml:space="preserve"> kleine apparaten</w:t>
      </w:r>
      <w:r w:rsidR="00C205ED">
        <w:t>,</w:t>
      </w:r>
      <w:r w:rsidR="00834156" w:rsidRPr="00081369">
        <w:t xml:space="preserve"> lampen </w:t>
      </w:r>
      <w:r w:rsidR="00C205ED">
        <w:t xml:space="preserve">en armaturen </w:t>
      </w:r>
      <w:r w:rsidR="00834156" w:rsidRPr="00081369">
        <w:t xml:space="preserve">in de vuilnisbak. Hierdoor gaan ze verloren voor recycling. </w:t>
      </w:r>
      <w:r w:rsidR="00FC4CA8" w:rsidRPr="00081369">
        <w:t>Door recycling blijven grondstoffen behouden</w:t>
      </w:r>
      <w:r w:rsidR="00C63929">
        <w:t xml:space="preserve">, </w:t>
      </w:r>
      <w:r w:rsidR="00FC4CA8" w:rsidRPr="00081369">
        <w:t>komen schadelijke stof</w:t>
      </w:r>
      <w:r w:rsidRPr="00081369">
        <w:t>fen niet in het milieu terecht</w:t>
      </w:r>
      <w:r w:rsidR="00C63929">
        <w:t xml:space="preserve"> en wordt de uitstoot van CO</w:t>
      </w:r>
      <w:r w:rsidR="00C63929" w:rsidRPr="00C63929">
        <w:rPr>
          <w:vertAlign w:val="subscript"/>
        </w:rPr>
        <w:t>2</w:t>
      </w:r>
      <w:r w:rsidR="00C63929">
        <w:t xml:space="preserve"> vermeden</w:t>
      </w:r>
      <w:r w:rsidRPr="00081369">
        <w:t>.</w:t>
      </w:r>
    </w:p>
    <w:p w14:paraId="3FBE53E3" w14:textId="77777777" w:rsidR="00C917E2" w:rsidRPr="00081369" w:rsidRDefault="00C917E2" w:rsidP="00CD32FF">
      <w:pPr>
        <w:pStyle w:val="Lijstalinea"/>
        <w:numPr>
          <w:ilvl w:val="0"/>
          <w:numId w:val="1"/>
        </w:numPr>
        <w:rPr>
          <w:i/>
        </w:rPr>
      </w:pPr>
      <w:r w:rsidRPr="00081369">
        <w:rPr>
          <w:i/>
        </w:rPr>
        <w:t>Social Media</w:t>
      </w:r>
    </w:p>
    <w:p w14:paraId="03A4F174" w14:textId="77777777" w:rsidR="00C917E2" w:rsidRDefault="00C917E2">
      <w:pPr>
        <w:rPr>
          <w:u w:val="single"/>
        </w:rPr>
      </w:pPr>
      <w:r w:rsidRPr="00E86C90">
        <w:rPr>
          <w:u w:val="single"/>
        </w:rPr>
        <w:t>Facebook</w:t>
      </w:r>
    </w:p>
    <w:p w14:paraId="69CF9547" w14:textId="77777777" w:rsidR="00675B11" w:rsidRPr="00675B11" w:rsidRDefault="0089656B">
      <w:r>
        <w:t xml:space="preserve">Help het milieu en </w:t>
      </w:r>
      <w:r w:rsidR="00C63929" w:rsidRPr="009A3550">
        <w:t xml:space="preserve">bezorg </w:t>
      </w:r>
      <w:r w:rsidRPr="009A3550">
        <w:t>een</w:t>
      </w:r>
      <w:r w:rsidR="00EE5147">
        <w:t xml:space="preserve"> lokaal goed doel of club een We</w:t>
      </w:r>
      <w:r>
        <w:t>c</w:t>
      </w:r>
      <w:r w:rsidR="00EE5147">
        <w:t>ycle Spo</w:t>
      </w:r>
      <w:r>
        <w:t>nsorcheque van 1.000 euro. Kijk op wecycle.nl/inleveren hoe je kans maakt en voor alle spelregels!</w:t>
      </w:r>
    </w:p>
    <w:sectPr w:rsidR="00675B11" w:rsidRPr="00675B11" w:rsidSect="0080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1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3E50"/>
    <w:multiLevelType w:val="hybridMultilevel"/>
    <w:tmpl w:val="587043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2963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00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4DFB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7ED4"/>
    <w:multiLevelType w:val="hybridMultilevel"/>
    <w:tmpl w:val="BA886F3A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7FA"/>
    <w:multiLevelType w:val="hybridMultilevel"/>
    <w:tmpl w:val="9C7EFF04"/>
    <w:lvl w:ilvl="0" w:tplc="2D5C8B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94"/>
    <w:rsid w:val="00001273"/>
    <w:rsid w:val="00031FE5"/>
    <w:rsid w:val="00053BDB"/>
    <w:rsid w:val="00063460"/>
    <w:rsid w:val="00063D96"/>
    <w:rsid w:val="00081369"/>
    <w:rsid w:val="000853CC"/>
    <w:rsid w:val="000E2FA1"/>
    <w:rsid w:val="000F0B39"/>
    <w:rsid w:val="00114A71"/>
    <w:rsid w:val="00123E95"/>
    <w:rsid w:val="0014764C"/>
    <w:rsid w:val="0018151B"/>
    <w:rsid w:val="001C6D16"/>
    <w:rsid w:val="002020B6"/>
    <w:rsid w:val="00227D9C"/>
    <w:rsid w:val="00253FDE"/>
    <w:rsid w:val="00282289"/>
    <w:rsid w:val="002D0188"/>
    <w:rsid w:val="002E6AFD"/>
    <w:rsid w:val="00331E10"/>
    <w:rsid w:val="00361761"/>
    <w:rsid w:val="003D64C0"/>
    <w:rsid w:val="003D74AA"/>
    <w:rsid w:val="003F39F3"/>
    <w:rsid w:val="0040061F"/>
    <w:rsid w:val="00405986"/>
    <w:rsid w:val="00420240"/>
    <w:rsid w:val="00420FC1"/>
    <w:rsid w:val="00423B69"/>
    <w:rsid w:val="00441BB7"/>
    <w:rsid w:val="00446647"/>
    <w:rsid w:val="004713DA"/>
    <w:rsid w:val="00497C56"/>
    <w:rsid w:val="004B5E2F"/>
    <w:rsid w:val="004C3970"/>
    <w:rsid w:val="004C5FD9"/>
    <w:rsid w:val="004D7653"/>
    <w:rsid w:val="004F47BE"/>
    <w:rsid w:val="004F5733"/>
    <w:rsid w:val="005035D9"/>
    <w:rsid w:val="00503B0A"/>
    <w:rsid w:val="0051223E"/>
    <w:rsid w:val="005137E1"/>
    <w:rsid w:val="00516D24"/>
    <w:rsid w:val="005236F0"/>
    <w:rsid w:val="00523E62"/>
    <w:rsid w:val="00525314"/>
    <w:rsid w:val="00527487"/>
    <w:rsid w:val="00530230"/>
    <w:rsid w:val="00546B5C"/>
    <w:rsid w:val="005541F0"/>
    <w:rsid w:val="00586D73"/>
    <w:rsid w:val="005F28D6"/>
    <w:rsid w:val="00650113"/>
    <w:rsid w:val="006664F2"/>
    <w:rsid w:val="00673B17"/>
    <w:rsid w:val="00673FE7"/>
    <w:rsid w:val="0067480F"/>
    <w:rsid w:val="00675B11"/>
    <w:rsid w:val="006818A7"/>
    <w:rsid w:val="00693C46"/>
    <w:rsid w:val="006D62C1"/>
    <w:rsid w:val="006F7383"/>
    <w:rsid w:val="007337E8"/>
    <w:rsid w:val="0076689A"/>
    <w:rsid w:val="00780805"/>
    <w:rsid w:val="0079557E"/>
    <w:rsid w:val="007973DB"/>
    <w:rsid w:val="00797AC3"/>
    <w:rsid w:val="007E14FF"/>
    <w:rsid w:val="007F15AF"/>
    <w:rsid w:val="007F4FDF"/>
    <w:rsid w:val="007F79CF"/>
    <w:rsid w:val="0080461F"/>
    <w:rsid w:val="00814E45"/>
    <w:rsid w:val="00816379"/>
    <w:rsid w:val="00834156"/>
    <w:rsid w:val="0084572F"/>
    <w:rsid w:val="008476DB"/>
    <w:rsid w:val="008530A1"/>
    <w:rsid w:val="00877C99"/>
    <w:rsid w:val="00891747"/>
    <w:rsid w:val="00893078"/>
    <w:rsid w:val="00895530"/>
    <w:rsid w:val="0089656B"/>
    <w:rsid w:val="008B1119"/>
    <w:rsid w:val="008D3B7D"/>
    <w:rsid w:val="008D44AD"/>
    <w:rsid w:val="008D534C"/>
    <w:rsid w:val="0091118B"/>
    <w:rsid w:val="00937E32"/>
    <w:rsid w:val="00944181"/>
    <w:rsid w:val="009955F5"/>
    <w:rsid w:val="009A1829"/>
    <w:rsid w:val="009A31EB"/>
    <w:rsid w:val="009A3550"/>
    <w:rsid w:val="009C01C0"/>
    <w:rsid w:val="00A104F8"/>
    <w:rsid w:val="00A33ED1"/>
    <w:rsid w:val="00A42568"/>
    <w:rsid w:val="00A76B75"/>
    <w:rsid w:val="00AA0B95"/>
    <w:rsid w:val="00AB10AD"/>
    <w:rsid w:val="00AC6B04"/>
    <w:rsid w:val="00B007B9"/>
    <w:rsid w:val="00B03273"/>
    <w:rsid w:val="00B2781A"/>
    <w:rsid w:val="00B34834"/>
    <w:rsid w:val="00B360A4"/>
    <w:rsid w:val="00BC7670"/>
    <w:rsid w:val="00C02718"/>
    <w:rsid w:val="00C205ED"/>
    <w:rsid w:val="00C527DC"/>
    <w:rsid w:val="00C63929"/>
    <w:rsid w:val="00C65F5F"/>
    <w:rsid w:val="00C8050A"/>
    <w:rsid w:val="00C82D01"/>
    <w:rsid w:val="00C917E2"/>
    <w:rsid w:val="00CA196B"/>
    <w:rsid w:val="00CC4BE6"/>
    <w:rsid w:val="00CC5E41"/>
    <w:rsid w:val="00CD32FF"/>
    <w:rsid w:val="00CD4683"/>
    <w:rsid w:val="00CF22D9"/>
    <w:rsid w:val="00CF38DC"/>
    <w:rsid w:val="00CF5502"/>
    <w:rsid w:val="00D243EF"/>
    <w:rsid w:val="00D353B4"/>
    <w:rsid w:val="00D441B8"/>
    <w:rsid w:val="00D541EC"/>
    <w:rsid w:val="00D60E50"/>
    <w:rsid w:val="00D67225"/>
    <w:rsid w:val="00D81F8F"/>
    <w:rsid w:val="00DC25FA"/>
    <w:rsid w:val="00E24215"/>
    <w:rsid w:val="00E34918"/>
    <w:rsid w:val="00E66970"/>
    <w:rsid w:val="00E74952"/>
    <w:rsid w:val="00E7559E"/>
    <w:rsid w:val="00E75EBC"/>
    <w:rsid w:val="00E85F2F"/>
    <w:rsid w:val="00E86693"/>
    <w:rsid w:val="00E86C90"/>
    <w:rsid w:val="00E8705B"/>
    <w:rsid w:val="00EB728D"/>
    <w:rsid w:val="00ED48F4"/>
    <w:rsid w:val="00EE1CEE"/>
    <w:rsid w:val="00EE5147"/>
    <w:rsid w:val="00F15722"/>
    <w:rsid w:val="00F2102E"/>
    <w:rsid w:val="00F354F4"/>
    <w:rsid w:val="00F36794"/>
    <w:rsid w:val="00F41A97"/>
    <w:rsid w:val="00F538CE"/>
    <w:rsid w:val="00F54D2E"/>
    <w:rsid w:val="00F643D9"/>
    <w:rsid w:val="00F93CAF"/>
    <w:rsid w:val="00F96599"/>
    <w:rsid w:val="00FA35A4"/>
    <w:rsid w:val="00FA7F19"/>
    <w:rsid w:val="00FB68A6"/>
    <w:rsid w:val="00FC1208"/>
    <w:rsid w:val="00FC4CA8"/>
    <w:rsid w:val="00FF36F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D64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3BDB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3">
    <w:name w:val="Light Shading Accent 3"/>
    <w:basedOn w:val="Standaardtabel"/>
    <w:uiPriority w:val="60"/>
    <w:rsid w:val="00181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Normaal"/>
    <w:uiPriority w:val="34"/>
    <w:qFormat/>
    <w:rsid w:val="004F47BE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441B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41BB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15A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392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63929"/>
    <w:pPr>
      <w:spacing w:line="240" w:lineRule="auto"/>
    </w:pPr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63929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6392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63929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3BDB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3">
    <w:name w:val="Light Shading Accent 3"/>
    <w:basedOn w:val="Standaardtabel"/>
    <w:uiPriority w:val="60"/>
    <w:rsid w:val="00181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Normaal"/>
    <w:uiPriority w:val="34"/>
    <w:qFormat/>
    <w:rsid w:val="004F47BE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441B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41BB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15A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392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63929"/>
    <w:pPr>
      <w:spacing w:line="240" w:lineRule="auto"/>
    </w:pPr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63929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6392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6392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admAdvisie</dc:creator>
  <cp:lastModifiedBy>A H</cp:lastModifiedBy>
  <cp:revision>3</cp:revision>
  <cp:lastPrinted>2015-08-20T11:31:00Z</cp:lastPrinted>
  <dcterms:created xsi:type="dcterms:W3CDTF">2019-03-14T15:38:00Z</dcterms:created>
  <dcterms:modified xsi:type="dcterms:W3CDTF">2019-04-18T08:24:00Z</dcterms:modified>
</cp:coreProperties>
</file>